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5795" w14:textId="77777777" w:rsidR="00AE48EA" w:rsidRPr="00747110" w:rsidRDefault="00AE48EA" w:rsidP="00AE48EA">
      <w:pPr>
        <w:spacing w:line="0" w:lineRule="atLeast"/>
        <w:jc w:val="center"/>
        <w:rPr>
          <w:rFonts w:ascii="HG丸ｺﾞｼｯｸM-PRO" w:eastAsia="HG丸ｺﾞｼｯｸM-PRO"/>
          <w:w w:val="150"/>
          <w:sz w:val="56"/>
        </w:rPr>
      </w:pPr>
      <w:r w:rsidRPr="00747110">
        <w:rPr>
          <w:rFonts w:ascii="HG丸ｺﾞｼｯｸM-PRO" w:eastAsia="HG丸ｺﾞｼｯｸM-PRO" w:hint="eastAsia"/>
          <w:w w:val="150"/>
          <w:sz w:val="56"/>
        </w:rPr>
        <w:t>実施要項</w:t>
      </w:r>
    </w:p>
    <w:p w14:paraId="69F57621" w14:textId="77777777" w:rsidR="00AE48EA" w:rsidRPr="00F31211" w:rsidRDefault="00AE48EA" w:rsidP="00AE48EA">
      <w:pPr>
        <w:spacing w:line="0" w:lineRule="atLeast"/>
        <w:ind w:firstLine="276"/>
        <w:rPr>
          <w:rFonts w:ascii="HG丸ｺﾞｼｯｸM-PRO" w:eastAsia="HG丸ｺﾞｼｯｸM-PRO" w:hAnsi="ＲＦシリウス-ＬⅡ"/>
          <w:szCs w:val="21"/>
        </w:rPr>
      </w:pPr>
      <w:r w:rsidRPr="00F31211">
        <w:rPr>
          <w:rFonts w:ascii="HG丸ｺﾞｼｯｸM-PRO" w:eastAsia="HG丸ｺﾞｼｯｸM-PRO" w:hAnsi="ＲＦシリウス-ＬⅡ" w:hint="eastAsia"/>
          <w:szCs w:val="21"/>
        </w:rPr>
        <w:t>私たち滋賀民主医療機関連合会は、患者の立場に立つ医療を、地域の方々と力を合わせて実践している医療機関です。</w:t>
      </w:r>
    </w:p>
    <w:p w14:paraId="0DD2BFAF" w14:textId="54958170" w:rsidR="00AE48EA" w:rsidRPr="00F31211" w:rsidRDefault="00AE48EA" w:rsidP="00AE48EA">
      <w:pPr>
        <w:spacing w:line="0" w:lineRule="atLeast"/>
        <w:rPr>
          <w:rFonts w:ascii="HG丸ｺﾞｼｯｸM-PRO" w:eastAsia="HG丸ｺﾞｼｯｸM-PRO" w:hAnsi="ＲＦシリウス-ＬⅡ"/>
          <w:szCs w:val="21"/>
        </w:rPr>
      </w:pPr>
      <w:r w:rsidRPr="00F31211">
        <w:rPr>
          <w:rFonts w:ascii="HG丸ｺﾞｼｯｸM-PRO" w:eastAsia="HG丸ｺﾞｼｯｸM-PRO" w:hAnsi="ＲＦシリウス-ＬⅡ" w:hint="eastAsia"/>
          <w:szCs w:val="21"/>
        </w:rPr>
        <w:t xml:space="preserve">　「高校生１日医師体験」の企画は、医学部への進学を考えている高校生に、</w:t>
      </w:r>
      <w:r w:rsidR="00D51996" w:rsidRPr="00F31211">
        <w:rPr>
          <w:rFonts w:ascii="HG丸ｺﾞｼｯｸM-PRO" w:eastAsia="HG丸ｺﾞｼｯｸM-PRO" w:hAnsi="ＲＦシリウス-ＬⅡ" w:hint="eastAsia"/>
          <w:szCs w:val="21"/>
        </w:rPr>
        <w:t>医療現場に</w:t>
      </w:r>
      <w:r w:rsidRPr="00F31211">
        <w:rPr>
          <w:rFonts w:ascii="HG丸ｺﾞｼｯｸM-PRO" w:eastAsia="HG丸ｺﾞｼｯｸM-PRO" w:hAnsi="ＲＦシリウス-ＬⅡ" w:hint="eastAsia"/>
          <w:szCs w:val="21"/>
        </w:rPr>
        <w:t>触れてもらい、医師を目指す思いを深めてもらうことを目的にしています。</w:t>
      </w:r>
      <w:r w:rsidR="00D51996" w:rsidRPr="00F31211">
        <w:rPr>
          <w:rFonts w:ascii="HG丸ｺﾞｼｯｸM-PRO" w:eastAsia="HG丸ｺﾞｼｯｸM-PRO" w:hAnsi="ＲＦシリウス-ＬⅡ" w:hint="eastAsia"/>
          <w:szCs w:val="21"/>
        </w:rPr>
        <w:t>春の高校生１日医師体験は、コロナ感染症の広がりを受け、中止いたしました。夏に関しては、滋賀県内の感染の拡大が収まっていることから、各診療所の所長の判断で実施することに致しました。今回から、VR動画による医師体験とZOOMを使った医師懇談のコースも設けました。みなさんのご参加をお待ちしております。</w:t>
      </w:r>
    </w:p>
    <w:p w14:paraId="69105598" w14:textId="61D92949" w:rsidR="00AE48EA" w:rsidRPr="00F31211" w:rsidRDefault="00AE48EA" w:rsidP="00AE48EA">
      <w:pPr>
        <w:spacing w:line="0" w:lineRule="atLeast"/>
        <w:ind w:firstLine="276"/>
        <w:rPr>
          <w:rFonts w:ascii="HG丸ｺﾞｼｯｸM-PRO" w:eastAsia="HG丸ｺﾞｼｯｸM-PRO" w:hAnsi="ＲＦシリウス-ＬⅡ"/>
          <w:b/>
          <w:szCs w:val="21"/>
        </w:rPr>
      </w:pPr>
      <w:r w:rsidRPr="00F31211">
        <w:rPr>
          <w:rFonts w:ascii="HG丸ｺﾞｼｯｸM-PRO" w:eastAsia="HG丸ｺﾞｼｯｸM-PRO" w:hAnsi="ＲＦシリウス-ＬⅡ" w:hint="eastAsia"/>
          <w:szCs w:val="21"/>
        </w:rPr>
        <w:t xml:space="preserve">下表の中から、希望の診療所と日程を選び、申込書・アンケートを返送して下さい（ＦＡＸでも可）。申し込みの締め切りは　</w:t>
      </w:r>
      <w:r w:rsidRPr="00F31211">
        <w:rPr>
          <w:rFonts w:ascii="HG丸ｺﾞｼｯｸM-PRO" w:eastAsia="HG丸ｺﾞｼｯｸM-PRO" w:hAnsi="ＲＦシリウス-ＬⅡ" w:hint="eastAsia"/>
          <w:b/>
          <w:szCs w:val="21"/>
          <w:u w:val="single"/>
        </w:rPr>
        <w:t xml:space="preserve">　各診療所各実施日の1週間前　</w:t>
      </w:r>
      <w:r w:rsidRPr="00F31211">
        <w:rPr>
          <w:rFonts w:ascii="HG丸ｺﾞｼｯｸM-PRO" w:eastAsia="HG丸ｺﾞｼｯｸM-PRO" w:hAnsi="ＲＦシリウス-ＬⅡ" w:hint="eastAsia"/>
          <w:szCs w:val="21"/>
        </w:rPr>
        <w:t>です。締切日以降の申込みは</w:t>
      </w:r>
      <w:r w:rsidR="00D51996" w:rsidRPr="00F31211">
        <w:rPr>
          <w:rFonts w:ascii="HG丸ｺﾞｼｯｸM-PRO" w:eastAsia="HG丸ｺﾞｼｯｸM-PRO" w:hAnsi="ＲＦシリウス-ＬⅡ" w:hint="eastAsia"/>
          <w:szCs w:val="21"/>
        </w:rPr>
        <w:t>ご</w:t>
      </w:r>
      <w:r w:rsidRPr="00F31211">
        <w:rPr>
          <w:rFonts w:ascii="HG丸ｺﾞｼｯｸM-PRO" w:eastAsia="HG丸ｺﾞｼｯｸM-PRO" w:hAnsi="ＲＦシリウス-ＬⅡ" w:hint="eastAsia"/>
          <w:szCs w:val="21"/>
        </w:rPr>
        <w:t>相談に応じさせていただきますのでご連絡ください。</w:t>
      </w:r>
    </w:p>
    <w:p w14:paraId="32B08AD3" w14:textId="77777777" w:rsidR="00AE48EA" w:rsidRPr="00F31211" w:rsidRDefault="00AE48EA" w:rsidP="00AE48EA">
      <w:pPr>
        <w:spacing w:line="0" w:lineRule="atLeast"/>
        <w:ind w:firstLine="276"/>
        <w:rPr>
          <w:rFonts w:ascii="HG丸ｺﾞｼｯｸM-PRO" w:eastAsia="HG丸ｺﾞｼｯｸM-PRO" w:hAnsi="ＲＦシリウス-ＬⅡ"/>
          <w:szCs w:val="21"/>
        </w:rPr>
      </w:pPr>
      <w:r w:rsidRPr="00F31211">
        <w:rPr>
          <w:rFonts w:ascii="HG丸ｺﾞｼｯｸM-PRO" w:eastAsia="HG丸ｺﾞｼｯｸM-PRO" w:hAnsi="ＲＦシリウス-ＬⅡ" w:hint="eastAsia"/>
          <w:szCs w:val="21"/>
        </w:rPr>
        <w:t>申し込みをされた方には、日時、詳しい案内、地図などを改めてお送りいたします。</w:t>
      </w:r>
    </w:p>
    <w:p w14:paraId="5ED15620" w14:textId="77777777" w:rsidR="00783FA4" w:rsidRDefault="00783FA4" w:rsidP="00783FA4">
      <w:pPr>
        <w:spacing w:line="0" w:lineRule="atLeast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☆　各診療所コース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2409"/>
      </w:tblGrid>
      <w:tr w:rsidR="00783FA4" w:rsidRPr="00783FA4" w14:paraId="5F1391FC" w14:textId="77777777" w:rsidTr="00D17272">
        <w:trPr>
          <w:trHeight w:val="404"/>
        </w:trPr>
        <w:tc>
          <w:tcPr>
            <w:tcW w:w="2977" w:type="dxa"/>
            <w:vAlign w:val="center"/>
          </w:tcPr>
          <w:p w14:paraId="6D303701" w14:textId="77777777" w:rsidR="00783FA4" w:rsidRPr="00783FA4" w:rsidRDefault="00783FA4" w:rsidP="00783FA4">
            <w:pPr>
              <w:spacing w:line="0" w:lineRule="atLeast"/>
              <w:jc w:val="center"/>
              <w:rPr>
                <w:rFonts w:ascii="HG丸ｺﾞｼｯｸM-PRO" w:eastAsia="HG丸ｺﾞｼｯｸM-PRO" w:hAnsi="MS UI Gothic"/>
                <w:b/>
                <w:bCs/>
                <w:sz w:val="24"/>
              </w:rPr>
            </w:pPr>
            <w:r w:rsidRPr="00783FA4">
              <w:rPr>
                <w:rFonts w:ascii="HG丸ｺﾞｼｯｸM-PRO" w:eastAsia="HG丸ｺﾞｼｯｸM-PRO" w:hAnsi="MS UI Gothic" w:hint="eastAsia"/>
                <w:b/>
                <w:bCs/>
                <w:sz w:val="24"/>
              </w:rPr>
              <w:t>医療機関名</w:t>
            </w:r>
          </w:p>
        </w:tc>
        <w:tc>
          <w:tcPr>
            <w:tcW w:w="4253" w:type="dxa"/>
            <w:vAlign w:val="center"/>
          </w:tcPr>
          <w:p w14:paraId="6DBB03F7" w14:textId="77777777" w:rsidR="00783FA4" w:rsidRPr="00783FA4" w:rsidRDefault="00783FA4" w:rsidP="00783FA4">
            <w:pPr>
              <w:spacing w:line="0" w:lineRule="atLeast"/>
              <w:jc w:val="center"/>
              <w:rPr>
                <w:rFonts w:ascii="HG丸ｺﾞｼｯｸM-PRO" w:eastAsia="HG丸ｺﾞｼｯｸM-PRO" w:hAnsi="MS UI Gothic"/>
                <w:b/>
                <w:bCs/>
                <w:sz w:val="24"/>
              </w:rPr>
            </w:pPr>
            <w:r w:rsidRPr="00783FA4">
              <w:rPr>
                <w:rFonts w:ascii="HG丸ｺﾞｼｯｸM-PRO" w:eastAsia="HG丸ｺﾞｼｯｸM-PRO" w:hAnsi="MS UI Gothic" w:hint="eastAsia"/>
                <w:b/>
                <w:bCs/>
                <w:sz w:val="24"/>
              </w:rPr>
              <w:t>期間</w:t>
            </w:r>
          </w:p>
        </w:tc>
        <w:tc>
          <w:tcPr>
            <w:tcW w:w="2409" w:type="dxa"/>
            <w:vAlign w:val="center"/>
          </w:tcPr>
          <w:p w14:paraId="3A941C6F" w14:textId="77777777" w:rsidR="00783FA4" w:rsidRPr="00783FA4" w:rsidRDefault="00783FA4" w:rsidP="00783FA4">
            <w:pPr>
              <w:spacing w:line="0" w:lineRule="atLeast"/>
              <w:jc w:val="center"/>
              <w:rPr>
                <w:rFonts w:ascii="HG丸ｺﾞｼｯｸM-PRO" w:eastAsia="HG丸ｺﾞｼｯｸM-PRO" w:hAnsi="MS UI Gothic"/>
                <w:b/>
                <w:bCs/>
                <w:sz w:val="24"/>
              </w:rPr>
            </w:pPr>
            <w:r w:rsidRPr="00783FA4">
              <w:rPr>
                <w:rFonts w:ascii="HG丸ｺﾞｼｯｸM-PRO" w:eastAsia="HG丸ｺﾞｼｯｸM-PRO" w:hAnsi="MS UI Gothic" w:hint="eastAsia"/>
                <w:b/>
                <w:bCs/>
                <w:sz w:val="24"/>
              </w:rPr>
              <w:t>最寄りの駅</w:t>
            </w:r>
          </w:p>
        </w:tc>
      </w:tr>
      <w:tr w:rsidR="00783FA4" w:rsidRPr="00783FA4" w14:paraId="03B9F477" w14:textId="77777777" w:rsidTr="00D17272">
        <w:trPr>
          <w:trHeight w:val="842"/>
        </w:trPr>
        <w:tc>
          <w:tcPr>
            <w:tcW w:w="2977" w:type="dxa"/>
            <w:vAlign w:val="center"/>
          </w:tcPr>
          <w:p w14:paraId="0CD44B37" w14:textId="77777777" w:rsidR="00783FA4" w:rsidRPr="00783FA4" w:rsidRDefault="00783FA4" w:rsidP="00783FA4">
            <w:pPr>
              <w:spacing w:line="0" w:lineRule="atLeast"/>
              <w:rPr>
                <w:rFonts w:ascii="HG丸ｺﾞｼｯｸM-PRO" w:eastAsia="HG丸ｺﾞｼｯｸM-PRO" w:hAnsi="MS UI Gothic"/>
                <w:bCs/>
                <w:sz w:val="28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sz w:val="28"/>
              </w:rPr>
              <w:t>膳所診療所</w:t>
            </w:r>
          </w:p>
          <w:p w14:paraId="47562837" w14:textId="77777777" w:rsidR="00783FA4" w:rsidRPr="00783FA4" w:rsidRDefault="00783FA4" w:rsidP="00783FA4">
            <w:pPr>
              <w:spacing w:line="0" w:lineRule="atLeast"/>
              <w:ind w:firstLineChars="100" w:firstLine="220"/>
              <w:rPr>
                <w:rFonts w:ascii="HG丸ｺﾞｼｯｸM-PRO" w:eastAsia="HG丸ｺﾞｼｯｸM-PRO" w:hAnsi="MS UI Gothic"/>
                <w:bCs/>
                <w:sz w:val="22"/>
                <w:szCs w:val="22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sz w:val="22"/>
                <w:szCs w:val="22"/>
              </w:rPr>
              <w:t>（077）524-8114</w:t>
            </w:r>
          </w:p>
        </w:tc>
        <w:tc>
          <w:tcPr>
            <w:tcW w:w="4253" w:type="dxa"/>
            <w:vAlign w:val="center"/>
          </w:tcPr>
          <w:p w14:paraId="4F519867" w14:textId="77777777" w:rsidR="00783FA4" w:rsidRPr="00783FA4" w:rsidRDefault="00783FA4" w:rsidP="00783FA4">
            <w:pPr>
              <w:snapToGrid w:val="0"/>
              <w:spacing w:line="60" w:lineRule="auto"/>
              <w:jc w:val="center"/>
              <w:rPr>
                <w:rFonts w:ascii="HG丸ｺﾞｼｯｸM-PRO" w:eastAsia="HG丸ｺﾞｼｯｸM-PRO" w:hAnsi="MS UI Gothic"/>
                <w:bCs/>
                <w:sz w:val="28"/>
              </w:rPr>
            </w:pPr>
          </w:p>
          <w:p w14:paraId="0BA75B5D" w14:textId="77777777" w:rsidR="00F31211" w:rsidRDefault="00F31211" w:rsidP="00F31211">
            <w:pPr>
              <w:spacing w:line="0" w:lineRule="atLeast"/>
              <w:ind w:firstLineChars="100" w:firstLine="280"/>
              <w:jc w:val="center"/>
              <w:rPr>
                <w:rFonts w:ascii="HG丸ｺﾞｼｯｸM-PRO" w:eastAsia="HG丸ｺﾞｼｯｸM-PRO" w:hAnsi="MS UI Gothic"/>
                <w:bCs/>
                <w:sz w:val="28"/>
              </w:rPr>
            </w:pPr>
            <w:r w:rsidRPr="00F31211">
              <w:rPr>
                <w:rFonts w:ascii="HG丸ｺﾞｼｯｸM-PRO" w:eastAsia="HG丸ｺﾞｼｯｸM-PRO" w:hAnsi="MS UI Gothic" w:hint="eastAsia"/>
                <w:bCs/>
                <w:sz w:val="28"/>
              </w:rPr>
              <w:t>8/5(水)、12（水）</w:t>
            </w:r>
          </w:p>
          <w:p w14:paraId="733466A0" w14:textId="63CB5C78" w:rsidR="00783FA4" w:rsidRPr="00783FA4" w:rsidRDefault="00783FA4" w:rsidP="00F31211">
            <w:pPr>
              <w:spacing w:line="0" w:lineRule="atLeast"/>
              <w:ind w:firstLineChars="100" w:firstLine="200"/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 w:rsidRPr="00783FA4">
              <w:rPr>
                <w:rFonts w:ascii="HG丸ｺﾞｼｯｸM-PRO" w:eastAsia="HG丸ｺﾞｼｯｸM-PRO" w:hAnsi="ＭＳ Ｐ明朝" w:hint="eastAsia"/>
                <w:sz w:val="20"/>
              </w:rPr>
              <w:t>*10時集合4時30分解散</w:t>
            </w:r>
          </w:p>
        </w:tc>
        <w:tc>
          <w:tcPr>
            <w:tcW w:w="2409" w:type="dxa"/>
            <w:vAlign w:val="center"/>
          </w:tcPr>
          <w:p w14:paraId="3C51FD9D" w14:textId="77777777" w:rsidR="00783FA4" w:rsidRPr="00783FA4" w:rsidRDefault="00783FA4" w:rsidP="00783FA4">
            <w:pPr>
              <w:spacing w:line="0" w:lineRule="atLeast"/>
              <w:jc w:val="center"/>
              <w:rPr>
                <w:rFonts w:ascii="HG丸ｺﾞｼｯｸM-PRO" w:eastAsia="HG丸ｺﾞｼｯｸM-PRO" w:hAnsi="MS UI Gothic"/>
                <w:bCs/>
                <w:w w:val="90"/>
                <w:sz w:val="28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sz w:val="28"/>
              </w:rPr>
              <w:t>JR</w:t>
            </w:r>
            <w:r w:rsidRPr="00783FA4">
              <w:rPr>
                <w:rFonts w:ascii="HG丸ｺﾞｼｯｸM-PRO" w:eastAsia="HG丸ｺﾞｼｯｸM-PRO" w:hAnsi="MS UI Gothic" w:hint="eastAsia"/>
                <w:bCs/>
                <w:w w:val="90"/>
                <w:sz w:val="28"/>
              </w:rPr>
              <w:t>膳所駅</w:t>
            </w:r>
          </w:p>
          <w:p w14:paraId="307B42AF" w14:textId="77777777" w:rsidR="00783FA4" w:rsidRPr="00783FA4" w:rsidRDefault="00783FA4" w:rsidP="00783FA4">
            <w:pPr>
              <w:spacing w:line="0" w:lineRule="atLeast"/>
              <w:jc w:val="center"/>
              <w:rPr>
                <w:rFonts w:ascii="HG丸ｺﾞｼｯｸM-PRO" w:eastAsia="HG丸ｺﾞｼｯｸM-PRO" w:hAnsi="MS UI Gothic"/>
                <w:bCs/>
                <w:sz w:val="28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w w:val="90"/>
                <w:sz w:val="28"/>
              </w:rPr>
              <w:t>京阪錦駅</w:t>
            </w:r>
          </w:p>
        </w:tc>
      </w:tr>
      <w:tr w:rsidR="00783FA4" w:rsidRPr="00783FA4" w14:paraId="712E7B54" w14:textId="77777777" w:rsidTr="00B51E8F">
        <w:trPr>
          <w:trHeight w:val="888"/>
        </w:trPr>
        <w:tc>
          <w:tcPr>
            <w:tcW w:w="2977" w:type="dxa"/>
            <w:vAlign w:val="center"/>
          </w:tcPr>
          <w:p w14:paraId="0FE43840" w14:textId="77777777" w:rsidR="00783FA4" w:rsidRPr="00783FA4" w:rsidRDefault="00783FA4" w:rsidP="00783FA4">
            <w:pPr>
              <w:spacing w:line="0" w:lineRule="atLeast"/>
              <w:rPr>
                <w:rFonts w:ascii="HG丸ｺﾞｼｯｸM-PRO" w:eastAsia="HG丸ｺﾞｼｯｸM-PRO" w:hAnsi="MS UI Gothic"/>
                <w:bCs/>
                <w:sz w:val="28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sz w:val="28"/>
              </w:rPr>
              <w:t>坂本民主診療所</w:t>
            </w:r>
          </w:p>
          <w:p w14:paraId="414E9983" w14:textId="77777777" w:rsidR="00783FA4" w:rsidRPr="00783FA4" w:rsidRDefault="00783FA4" w:rsidP="00783FA4">
            <w:pPr>
              <w:spacing w:line="0" w:lineRule="atLeast"/>
              <w:ind w:firstLineChars="100" w:firstLine="220"/>
              <w:rPr>
                <w:rFonts w:ascii="HG丸ｺﾞｼｯｸM-PRO" w:eastAsia="HG丸ｺﾞｼｯｸM-PRO" w:hAnsi="MS UI Gothic"/>
                <w:bCs/>
                <w:sz w:val="22"/>
                <w:szCs w:val="22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sz w:val="22"/>
                <w:szCs w:val="22"/>
              </w:rPr>
              <w:t>（077）579-7121</w:t>
            </w:r>
          </w:p>
        </w:tc>
        <w:tc>
          <w:tcPr>
            <w:tcW w:w="4253" w:type="dxa"/>
            <w:vAlign w:val="center"/>
          </w:tcPr>
          <w:p w14:paraId="7F63FB25" w14:textId="77777777" w:rsidR="00783FA4" w:rsidRPr="00783FA4" w:rsidRDefault="00783FA4" w:rsidP="00783FA4">
            <w:pPr>
              <w:snapToGrid w:val="0"/>
              <w:spacing w:line="60" w:lineRule="auto"/>
              <w:jc w:val="center"/>
              <w:rPr>
                <w:rFonts w:ascii="HG丸ｺﾞｼｯｸM-PRO" w:eastAsia="HG丸ｺﾞｼｯｸM-PRO" w:hAnsi="MS UI Gothic"/>
                <w:bCs/>
                <w:sz w:val="28"/>
              </w:rPr>
            </w:pPr>
          </w:p>
          <w:p w14:paraId="16FA59D2" w14:textId="05B4A969" w:rsidR="00783FA4" w:rsidRPr="00783FA4" w:rsidRDefault="00783FA4" w:rsidP="00F31211">
            <w:pPr>
              <w:spacing w:line="0" w:lineRule="atLeast"/>
              <w:ind w:firstLineChars="66" w:firstLine="185"/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 w:rsidRPr="00783FA4">
              <w:rPr>
                <w:rFonts w:ascii="HG丸ｺﾞｼｯｸM-PRO" w:eastAsia="HG丸ｺﾞｼｯｸM-PRO" w:hAnsi="MS UI Gothic"/>
                <w:bCs/>
                <w:sz w:val="28"/>
              </w:rPr>
              <w:t xml:space="preserve"> </w:t>
            </w:r>
            <w:r w:rsidR="00F31211" w:rsidRPr="00F31211">
              <w:rPr>
                <w:rFonts w:ascii="HG丸ｺﾞｼｯｸM-PRO" w:eastAsia="HG丸ｺﾞｼｯｸM-PRO" w:hAnsi="MS UI Gothic" w:hint="eastAsia"/>
                <w:bCs/>
                <w:sz w:val="28"/>
              </w:rPr>
              <w:t xml:space="preserve">8/5(水),6(木),19(水),20(木)　</w:t>
            </w:r>
            <w:r w:rsidRPr="00783FA4">
              <w:rPr>
                <w:rFonts w:ascii="HG丸ｺﾞｼｯｸM-PRO" w:eastAsia="HG丸ｺﾞｼｯｸM-PRO" w:hAnsi="ＭＳ Ｐ明朝" w:hint="eastAsia"/>
                <w:sz w:val="20"/>
              </w:rPr>
              <w:t xml:space="preserve">　*8時30分集合4時30分解散</w:t>
            </w:r>
          </w:p>
        </w:tc>
        <w:tc>
          <w:tcPr>
            <w:tcW w:w="2409" w:type="dxa"/>
            <w:vAlign w:val="center"/>
          </w:tcPr>
          <w:p w14:paraId="1D5485DD" w14:textId="77777777" w:rsidR="00783FA4" w:rsidRPr="00783FA4" w:rsidRDefault="00783FA4" w:rsidP="00783FA4">
            <w:pPr>
              <w:spacing w:line="0" w:lineRule="atLeast"/>
              <w:jc w:val="center"/>
              <w:rPr>
                <w:rFonts w:ascii="HG丸ｺﾞｼｯｸM-PRO" w:eastAsia="HG丸ｺﾞｼｯｸM-PRO" w:hAnsi="MS UI Gothic"/>
                <w:bCs/>
                <w:w w:val="80"/>
                <w:sz w:val="28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w w:val="80"/>
                <w:sz w:val="28"/>
              </w:rPr>
              <w:t>JR比叡山坂本駅</w:t>
            </w:r>
          </w:p>
          <w:p w14:paraId="4EA02815" w14:textId="77777777" w:rsidR="00783FA4" w:rsidRPr="00783FA4" w:rsidRDefault="00783FA4" w:rsidP="00783FA4">
            <w:pPr>
              <w:spacing w:line="0" w:lineRule="atLeast"/>
              <w:jc w:val="center"/>
              <w:rPr>
                <w:rFonts w:ascii="HG丸ｺﾞｼｯｸM-PRO" w:eastAsia="HG丸ｺﾞｼｯｸM-PRO" w:hAnsi="MS UI Gothic"/>
                <w:bCs/>
                <w:sz w:val="28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w w:val="80"/>
                <w:sz w:val="28"/>
              </w:rPr>
              <w:t>京阪坂本比叡山口駅</w:t>
            </w:r>
          </w:p>
        </w:tc>
      </w:tr>
      <w:tr w:rsidR="00783FA4" w:rsidRPr="00783FA4" w14:paraId="05565555" w14:textId="77777777" w:rsidTr="00B51E8F">
        <w:trPr>
          <w:trHeight w:val="844"/>
        </w:trPr>
        <w:tc>
          <w:tcPr>
            <w:tcW w:w="2977" w:type="dxa"/>
            <w:vAlign w:val="center"/>
          </w:tcPr>
          <w:p w14:paraId="1F3E2D38" w14:textId="77777777" w:rsidR="00783FA4" w:rsidRPr="00783FA4" w:rsidRDefault="00783FA4" w:rsidP="00783FA4">
            <w:pPr>
              <w:spacing w:line="0" w:lineRule="atLeast"/>
              <w:rPr>
                <w:rFonts w:ascii="HG丸ｺﾞｼｯｸM-PRO" w:eastAsia="HG丸ｺﾞｼｯｸM-PRO" w:hAnsi="MS UI Gothic"/>
                <w:bCs/>
                <w:sz w:val="28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sz w:val="28"/>
              </w:rPr>
              <w:t>こびらい生協診療所</w:t>
            </w:r>
          </w:p>
          <w:p w14:paraId="2F597FCE" w14:textId="77777777" w:rsidR="00783FA4" w:rsidRPr="00783FA4" w:rsidRDefault="00783FA4" w:rsidP="00783FA4">
            <w:pPr>
              <w:spacing w:line="0" w:lineRule="atLeast"/>
              <w:ind w:firstLineChars="100" w:firstLine="220"/>
              <w:rPr>
                <w:rFonts w:ascii="HG丸ｺﾞｼｯｸM-PRO" w:eastAsia="HG丸ｺﾞｼｯｸM-PRO" w:hAnsi="MS UI Gothic"/>
                <w:bCs/>
                <w:sz w:val="22"/>
                <w:szCs w:val="22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sz w:val="22"/>
                <w:szCs w:val="22"/>
              </w:rPr>
              <w:t>（077）553-9696</w:t>
            </w:r>
          </w:p>
        </w:tc>
        <w:tc>
          <w:tcPr>
            <w:tcW w:w="4253" w:type="dxa"/>
            <w:vAlign w:val="center"/>
          </w:tcPr>
          <w:p w14:paraId="1788E019" w14:textId="77777777" w:rsidR="00783FA4" w:rsidRPr="00783FA4" w:rsidRDefault="00783FA4" w:rsidP="00B51E8F">
            <w:pPr>
              <w:snapToGrid w:val="0"/>
              <w:spacing w:line="60" w:lineRule="auto"/>
              <w:ind w:firstLineChars="100" w:firstLine="280"/>
              <w:jc w:val="center"/>
              <w:rPr>
                <w:rFonts w:ascii="HG丸ｺﾞｼｯｸM-PRO" w:eastAsia="HG丸ｺﾞｼｯｸM-PRO" w:hAnsi="MS UI Gothic"/>
                <w:bCs/>
                <w:sz w:val="28"/>
              </w:rPr>
            </w:pPr>
          </w:p>
          <w:p w14:paraId="1F2B31F5" w14:textId="77777777" w:rsidR="00F31211" w:rsidRDefault="00F31211" w:rsidP="00B51E8F">
            <w:pPr>
              <w:spacing w:line="0" w:lineRule="atLeast"/>
              <w:jc w:val="center"/>
              <w:rPr>
                <w:rFonts w:ascii="HG丸ｺﾞｼｯｸM-PRO" w:eastAsia="HG丸ｺﾞｼｯｸM-PRO" w:hAnsi="MS UI Gothic"/>
                <w:bCs/>
                <w:sz w:val="28"/>
              </w:rPr>
            </w:pPr>
            <w:r w:rsidRPr="00F31211">
              <w:rPr>
                <w:rFonts w:ascii="HG丸ｺﾞｼｯｸM-PRO" w:eastAsia="HG丸ｺﾞｼｯｸM-PRO" w:hAnsi="MS UI Gothic" w:hint="eastAsia"/>
                <w:bCs/>
                <w:sz w:val="28"/>
              </w:rPr>
              <w:t>8/6（木）、13（木）</w:t>
            </w:r>
          </w:p>
          <w:p w14:paraId="25A629F2" w14:textId="018706EB" w:rsidR="00783FA4" w:rsidRPr="00783FA4" w:rsidRDefault="00783FA4" w:rsidP="00B51E8F">
            <w:pPr>
              <w:spacing w:line="0" w:lineRule="atLeast"/>
              <w:jc w:val="center"/>
              <w:rPr>
                <w:rFonts w:ascii="HG丸ｺﾞｼｯｸM-PRO" w:eastAsia="HG丸ｺﾞｼｯｸM-PRO" w:hAnsi="ＭＳ Ｐ明朝"/>
                <w:bCs/>
                <w:sz w:val="28"/>
              </w:rPr>
            </w:pPr>
            <w:r w:rsidRPr="00783FA4">
              <w:rPr>
                <w:rFonts w:ascii="HG丸ｺﾞｼｯｸM-PRO" w:eastAsia="HG丸ｺﾞｼｯｸM-PRO" w:hAnsi="ＭＳ Ｐ明朝" w:hint="eastAsia"/>
                <w:sz w:val="20"/>
              </w:rPr>
              <w:t>*10時集合4時30分解散</w:t>
            </w:r>
          </w:p>
        </w:tc>
        <w:tc>
          <w:tcPr>
            <w:tcW w:w="2409" w:type="dxa"/>
            <w:vAlign w:val="center"/>
          </w:tcPr>
          <w:p w14:paraId="72A3E4B4" w14:textId="77777777" w:rsidR="00783FA4" w:rsidRPr="00783FA4" w:rsidRDefault="00783FA4" w:rsidP="00783FA4">
            <w:pPr>
              <w:spacing w:line="0" w:lineRule="atLeast"/>
              <w:jc w:val="center"/>
              <w:rPr>
                <w:rFonts w:ascii="HG丸ｺﾞｼｯｸM-PRO" w:eastAsia="HG丸ｺﾞｼｯｸM-PRO" w:hAnsi="MS UI Gothic"/>
                <w:bCs/>
                <w:w w:val="90"/>
                <w:sz w:val="28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sz w:val="28"/>
              </w:rPr>
              <w:t>JR</w:t>
            </w:r>
            <w:r w:rsidRPr="00783FA4">
              <w:rPr>
                <w:rFonts w:ascii="HG丸ｺﾞｼｯｸM-PRO" w:eastAsia="HG丸ｺﾞｼｯｸM-PRO" w:hAnsi="MS UI Gothic" w:hint="eastAsia"/>
                <w:bCs/>
                <w:w w:val="90"/>
                <w:sz w:val="28"/>
              </w:rPr>
              <w:t>栗東駅</w:t>
            </w:r>
          </w:p>
          <w:p w14:paraId="1489CBA6" w14:textId="77777777" w:rsidR="00783FA4" w:rsidRPr="00783FA4" w:rsidRDefault="00783FA4" w:rsidP="00783FA4">
            <w:pPr>
              <w:spacing w:line="0" w:lineRule="atLeast"/>
              <w:jc w:val="center"/>
              <w:rPr>
                <w:rFonts w:ascii="HG丸ｺﾞｼｯｸM-PRO" w:eastAsia="HG丸ｺﾞｼｯｸM-PRO" w:hAnsi="MS UI Gothic"/>
                <w:bCs/>
                <w:w w:val="80"/>
                <w:sz w:val="28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w w:val="90"/>
                <w:sz w:val="28"/>
              </w:rPr>
              <w:t>JR草津駅</w:t>
            </w:r>
          </w:p>
        </w:tc>
      </w:tr>
      <w:tr w:rsidR="00783FA4" w:rsidRPr="00783FA4" w14:paraId="0F3002E7" w14:textId="77777777" w:rsidTr="00B51E8F">
        <w:trPr>
          <w:trHeight w:val="8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4FEE" w14:textId="77777777" w:rsidR="00783FA4" w:rsidRPr="00783FA4" w:rsidRDefault="00783FA4" w:rsidP="00783FA4">
            <w:pPr>
              <w:spacing w:line="0" w:lineRule="atLeast"/>
              <w:rPr>
                <w:rFonts w:ascii="HG丸ｺﾞｼｯｸM-PRO" w:eastAsia="HG丸ｺﾞｼｯｸM-PRO" w:hAnsi="MS UI Gothic"/>
                <w:bCs/>
                <w:sz w:val="28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sz w:val="28"/>
              </w:rPr>
              <w:t>こうせい駅前診療所</w:t>
            </w:r>
          </w:p>
          <w:p w14:paraId="124B4431" w14:textId="77777777" w:rsidR="00783FA4" w:rsidRPr="00783FA4" w:rsidRDefault="00783FA4" w:rsidP="00783FA4">
            <w:pPr>
              <w:spacing w:line="0" w:lineRule="atLeast"/>
              <w:ind w:firstLineChars="100" w:firstLine="220"/>
              <w:rPr>
                <w:rFonts w:ascii="HG丸ｺﾞｼｯｸM-PRO" w:eastAsia="HG丸ｺﾞｼｯｸM-PRO" w:hAnsi="MS UI Gothic"/>
                <w:bCs/>
                <w:sz w:val="28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sz w:val="22"/>
                <w:szCs w:val="22"/>
              </w:rPr>
              <w:t>（0748）71-3222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DAC" w14:textId="77777777" w:rsidR="00B51E8F" w:rsidRDefault="00B51E8F" w:rsidP="00B51E8F">
            <w:pPr>
              <w:spacing w:line="0" w:lineRule="atLeast"/>
              <w:ind w:firstLineChars="66" w:firstLine="185"/>
              <w:jc w:val="center"/>
              <w:rPr>
                <w:rFonts w:ascii="HG丸ｺﾞｼｯｸM-PRO" w:eastAsia="HG丸ｺﾞｼｯｸM-PRO" w:hAnsi="MS UI Gothic"/>
                <w:bCs/>
                <w:sz w:val="28"/>
              </w:rPr>
            </w:pPr>
            <w:r w:rsidRPr="00B51E8F">
              <w:rPr>
                <w:rFonts w:ascii="HG丸ｺﾞｼｯｸM-PRO" w:eastAsia="HG丸ｺﾞｼｯｸM-PRO" w:hAnsi="MS UI Gothic" w:hint="eastAsia"/>
                <w:bCs/>
                <w:sz w:val="28"/>
              </w:rPr>
              <w:t>8/3（月）、5（水）</w:t>
            </w:r>
          </w:p>
          <w:p w14:paraId="1578F687" w14:textId="4B52304D" w:rsidR="00783FA4" w:rsidRPr="00783FA4" w:rsidRDefault="00783FA4" w:rsidP="00B51E8F">
            <w:pPr>
              <w:spacing w:line="0" w:lineRule="atLeast"/>
              <w:ind w:firstLineChars="66" w:firstLine="132"/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 w:rsidRPr="00783FA4">
              <w:rPr>
                <w:rFonts w:ascii="HG丸ｺﾞｼｯｸM-PRO" w:eastAsia="HG丸ｺﾞｼｯｸM-PRO" w:hAnsi="ＭＳ Ｐ明朝" w:hint="eastAsia"/>
                <w:sz w:val="20"/>
              </w:rPr>
              <w:t>*8時30分集合4時30分解散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5B0E" w14:textId="77777777" w:rsidR="00783FA4" w:rsidRPr="00783FA4" w:rsidRDefault="00783FA4" w:rsidP="00783FA4">
            <w:pPr>
              <w:spacing w:line="0" w:lineRule="atLeast"/>
              <w:jc w:val="center"/>
              <w:rPr>
                <w:rFonts w:ascii="HG丸ｺﾞｼｯｸM-PRO" w:eastAsia="HG丸ｺﾞｼｯｸM-PRO" w:hAnsi="MS UI Gothic"/>
                <w:bCs/>
                <w:sz w:val="28"/>
              </w:rPr>
            </w:pPr>
            <w:r w:rsidRPr="00783FA4">
              <w:rPr>
                <w:rFonts w:ascii="HG丸ｺﾞｼｯｸM-PRO" w:eastAsia="HG丸ｺﾞｼｯｸM-PRO" w:hAnsi="MS UI Gothic" w:hint="eastAsia"/>
                <w:bCs/>
                <w:sz w:val="28"/>
              </w:rPr>
              <w:t>JR甲西駅</w:t>
            </w:r>
          </w:p>
        </w:tc>
      </w:tr>
    </w:tbl>
    <w:p w14:paraId="0FD21C46" w14:textId="22139D14" w:rsidR="00AE48EA" w:rsidRPr="00B51E8F" w:rsidRDefault="00D51996" w:rsidP="00B51E8F">
      <w:pPr>
        <w:spacing w:line="3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B51E8F">
        <w:rPr>
          <w:rFonts w:ascii="HG丸ｺﾞｼｯｸM-PRO" w:eastAsia="HG丸ｺﾞｼｯｸM-PRO" w:hAnsi="HG丸ｺﾞｼｯｸM-PRO" w:hint="eastAsia"/>
          <w:sz w:val="28"/>
          <w:szCs w:val="28"/>
        </w:rPr>
        <w:t>☆VR医師体験コース</w:t>
      </w:r>
      <w:r w:rsidR="00EB45E3">
        <w:rPr>
          <w:rFonts w:ascii="HG丸ｺﾞｼｯｸM-PRO" w:eastAsia="HG丸ｺﾞｼｯｸM-PRO" w:hAnsi="HG丸ｺﾞｼｯｸM-PRO" w:hint="eastAsia"/>
          <w:sz w:val="28"/>
          <w:szCs w:val="28"/>
        </w:rPr>
        <w:t>(オンラインでの参加可能です)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2409"/>
      </w:tblGrid>
      <w:tr w:rsidR="00D51996" w:rsidRPr="00783FA4" w14:paraId="65C5F2D5" w14:textId="77777777" w:rsidTr="00B51E8F">
        <w:trPr>
          <w:trHeight w:val="10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396" w14:textId="16159375" w:rsidR="00D51996" w:rsidRPr="00783FA4" w:rsidRDefault="00F31211" w:rsidP="00F31211">
            <w:pPr>
              <w:spacing w:line="0" w:lineRule="atLeast"/>
              <w:rPr>
                <w:rFonts w:ascii="HG丸ｺﾞｼｯｸM-PRO" w:eastAsia="HG丸ｺﾞｼｯｸM-PRO" w:hAnsi="MS UI Gothic"/>
                <w:bCs/>
                <w:sz w:val="28"/>
              </w:rPr>
            </w:pPr>
            <w:r>
              <w:rPr>
                <w:rFonts w:ascii="HG丸ｺﾞｼｯｸM-PRO" w:eastAsia="HG丸ｺﾞｼｯｸM-PRO" w:hAnsi="MS UI Gothic" w:hint="eastAsia"/>
                <w:bCs/>
                <w:sz w:val="28"/>
              </w:rPr>
              <w:t>こうせい駅前診療所VR医師体験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1D80" w14:textId="46018345" w:rsidR="00B51E8F" w:rsidRDefault="00F31211" w:rsidP="00B51E8F">
            <w:pPr>
              <w:spacing w:line="0" w:lineRule="atLeast"/>
              <w:ind w:firstLineChars="66" w:firstLine="185"/>
              <w:jc w:val="center"/>
              <w:rPr>
                <w:rFonts w:ascii="HG丸ｺﾞｼｯｸM-PRO" w:eastAsia="HG丸ｺﾞｼｯｸM-PRO" w:hAnsi="MS UI Gothic"/>
                <w:bCs/>
                <w:sz w:val="28"/>
              </w:rPr>
            </w:pPr>
            <w:r w:rsidRPr="00F31211">
              <w:rPr>
                <w:rFonts w:ascii="HG丸ｺﾞｼｯｸM-PRO" w:eastAsia="HG丸ｺﾞｼｯｸM-PRO" w:hAnsi="MS UI Gothic" w:hint="eastAsia"/>
                <w:bCs/>
                <w:sz w:val="28"/>
              </w:rPr>
              <w:t>８/13(木)、14(金)、</w:t>
            </w:r>
            <w:r w:rsidR="00EB45E3">
              <w:rPr>
                <w:rFonts w:ascii="HG丸ｺﾞｼｯｸM-PRO" w:eastAsia="HG丸ｺﾞｼｯｸM-PRO" w:hAnsi="MS UI Gothic" w:hint="eastAsia"/>
                <w:bCs/>
                <w:sz w:val="28"/>
              </w:rPr>
              <w:t>9/12(土)</w:t>
            </w:r>
          </w:p>
          <w:p w14:paraId="14BF084F" w14:textId="2F7A2A79" w:rsidR="00D51996" w:rsidRPr="00783FA4" w:rsidRDefault="00D51996" w:rsidP="00B51E8F">
            <w:pPr>
              <w:spacing w:line="0" w:lineRule="atLeast"/>
              <w:ind w:firstLineChars="66" w:firstLine="132"/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 w:rsidRPr="00783FA4">
              <w:rPr>
                <w:rFonts w:ascii="HG丸ｺﾞｼｯｸM-PRO" w:eastAsia="HG丸ｺﾞｼｯｸM-PRO" w:hAnsi="ＭＳ Ｐ明朝" w:hint="eastAsia"/>
                <w:sz w:val="20"/>
              </w:rPr>
              <w:t>*</w:t>
            </w:r>
            <w:r w:rsidR="00F31211">
              <w:rPr>
                <w:rFonts w:ascii="HG丸ｺﾞｼｯｸM-PRO" w:eastAsia="HG丸ｺﾞｼｯｸM-PRO" w:hAnsi="ＭＳ Ｐ明朝" w:hint="eastAsia"/>
                <w:sz w:val="20"/>
              </w:rPr>
              <w:t>おおむね昼から２時間半～３時間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FAE88E0" w14:textId="72B61975" w:rsidR="00D51996" w:rsidRPr="00783FA4" w:rsidRDefault="00D51996" w:rsidP="00D17272">
            <w:pPr>
              <w:spacing w:line="0" w:lineRule="atLeast"/>
              <w:jc w:val="center"/>
              <w:rPr>
                <w:rFonts w:ascii="HG丸ｺﾞｼｯｸM-PRO" w:eastAsia="HG丸ｺﾞｼｯｸM-PRO" w:hAnsi="MS UI Gothic"/>
                <w:bCs/>
                <w:sz w:val="28"/>
              </w:rPr>
            </w:pPr>
          </w:p>
        </w:tc>
      </w:tr>
    </w:tbl>
    <w:p w14:paraId="55A990DD" w14:textId="77777777" w:rsidR="00B51E8F" w:rsidRDefault="00B51E8F" w:rsidP="00B51E8F">
      <w:pPr>
        <w:spacing w:line="0" w:lineRule="atLeast"/>
        <w:ind w:left="552"/>
        <w:rPr>
          <w:rFonts w:eastAsia="HG丸ｺﾞｼｯｸM-PRO"/>
          <w:sz w:val="20"/>
        </w:rPr>
      </w:pPr>
    </w:p>
    <w:p w14:paraId="4EF3E7E0" w14:textId="24C5DC85" w:rsidR="00B51E8F" w:rsidRPr="00B51E8F" w:rsidRDefault="00B51E8F" w:rsidP="00B51E8F">
      <w:pPr>
        <w:numPr>
          <w:ilvl w:val="0"/>
          <w:numId w:val="1"/>
        </w:numPr>
        <w:spacing w:line="0" w:lineRule="atLeast"/>
        <w:rPr>
          <w:rFonts w:eastAsia="HG丸ｺﾞｼｯｸM-PRO"/>
          <w:sz w:val="20"/>
        </w:rPr>
      </w:pPr>
      <w:r w:rsidRPr="00B51E8F">
        <w:rPr>
          <w:rFonts w:eastAsia="HG丸ｺﾞｼｯｸM-PRO" w:hint="eastAsia"/>
          <w:sz w:val="20"/>
        </w:rPr>
        <w:t>申し込み用紙には第１希望だけでなく第３希望までご記入ください。定員になり次第、締め切らせていただきます。定員を超えた後で申し込んでいただいた時は、ご本人宛に電話連絡をさせていただきます。</w:t>
      </w:r>
    </w:p>
    <w:p w14:paraId="7E136B6A" w14:textId="77777777" w:rsidR="00B51E8F" w:rsidRPr="00B51E8F" w:rsidRDefault="00B51E8F" w:rsidP="00B51E8F">
      <w:pPr>
        <w:numPr>
          <w:ilvl w:val="0"/>
          <w:numId w:val="1"/>
        </w:numPr>
        <w:spacing w:line="0" w:lineRule="atLeast"/>
        <w:rPr>
          <w:rFonts w:eastAsia="HG丸ｺﾞｼｯｸM-PRO"/>
          <w:sz w:val="20"/>
        </w:rPr>
      </w:pPr>
      <w:r w:rsidRPr="00B51E8F">
        <w:rPr>
          <w:rFonts w:eastAsia="HG丸ｺﾞｼｯｸM-PRO" w:hint="eastAsia"/>
          <w:sz w:val="20"/>
        </w:rPr>
        <w:t>実習・体験に伴う費用などは一切不要です。昼食は診療所で準備いたします。現地までの交通費はご負担下さい。</w:t>
      </w:r>
    </w:p>
    <w:p w14:paraId="4A0CC90E" w14:textId="2C45D035" w:rsidR="00B51E8F" w:rsidRPr="00B51E8F" w:rsidRDefault="00B51E8F" w:rsidP="00B51E8F">
      <w:pPr>
        <w:spacing w:line="0" w:lineRule="atLeast"/>
        <w:rPr>
          <w:rFonts w:eastAsia="HG丸ｺﾞｼｯｸM-PRO"/>
          <w:sz w:val="20"/>
        </w:rPr>
      </w:pPr>
      <w:r w:rsidRPr="00B51E8F">
        <w:rPr>
          <w:noProof/>
        </w:rPr>
        <w:drawing>
          <wp:anchor distT="0" distB="0" distL="114300" distR="114300" simplePos="0" relativeHeight="251661312" behindDoc="0" locked="0" layoutInCell="1" allowOverlap="1" wp14:anchorId="69E20C98" wp14:editId="095F68D8">
            <wp:simplePos x="0" y="0"/>
            <wp:positionH relativeFrom="column">
              <wp:posOffset>4479290</wp:posOffset>
            </wp:positionH>
            <wp:positionV relativeFrom="paragraph">
              <wp:posOffset>48895</wp:posOffset>
            </wp:positionV>
            <wp:extent cx="1640205" cy="159639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9E830" w14:textId="77777777" w:rsidR="00B51E8F" w:rsidRPr="00B51E8F" w:rsidRDefault="00B51E8F" w:rsidP="00B51E8F">
      <w:pPr>
        <w:spacing w:line="0" w:lineRule="atLeast"/>
        <w:rPr>
          <w:rFonts w:eastAsia="HG丸ｺﾞｼｯｸM-PRO"/>
          <w:sz w:val="18"/>
        </w:rPr>
      </w:pPr>
      <w:r w:rsidRPr="00B51E8F">
        <w:rPr>
          <w:rFonts w:hint="eastAsia"/>
          <w:sz w:val="18"/>
        </w:rPr>
        <w:t xml:space="preserve"> </w:t>
      </w:r>
      <w:r w:rsidRPr="00B51E8F">
        <w:rPr>
          <w:rFonts w:hint="eastAsia"/>
          <w:sz w:val="18"/>
        </w:rPr>
        <w:t xml:space="preserve">　</w:t>
      </w:r>
      <w:r w:rsidRPr="00B51E8F">
        <w:rPr>
          <w:rFonts w:eastAsia="HG丸ｺﾞｼｯｸM-PRO" w:hint="eastAsia"/>
          <w:sz w:val="18"/>
        </w:rPr>
        <w:t>連絡・お問い合わせ先は</w:t>
      </w:r>
    </w:p>
    <w:p w14:paraId="309D6BEE" w14:textId="606D401C" w:rsidR="00B51E8F" w:rsidRPr="00B51E8F" w:rsidRDefault="00B51E8F" w:rsidP="00B51E8F">
      <w:pPr>
        <w:spacing w:line="0" w:lineRule="atLeast"/>
        <w:rPr>
          <w:sz w:val="18"/>
        </w:rPr>
      </w:pPr>
      <w:r w:rsidRPr="00B51E8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A0B4C" wp14:editId="71157D1A">
                <wp:simplePos x="0" y="0"/>
                <wp:positionH relativeFrom="column">
                  <wp:posOffset>50800</wp:posOffset>
                </wp:positionH>
                <wp:positionV relativeFrom="paragraph">
                  <wp:posOffset>77470</wp:posOffset>
                </wp:positionV>
                <wp:extent cx="3982720" cy="1327150"/>
                <wp:effectExtent l="8255" t="10160" r="9525" b="571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2720" cy="1327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70A33" id="四角形: 角を丸くする 2" o:spid="_x0000_s1026" style="position:absolute;left:0;text-align:left;margin-left:4pt;margin-top:6.1pt;width:313.6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" filled="f">
                <v:textbox inset="5.85pt,.7pt,5.85pt,.7pt"/>
              </v:roundrect>
            </w:pict>
          </mc:Fallback>
        </mc:AlternateContent>
      </w:r>
      <w:r w:rsidRPr="00B51E8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218D" wp14:editId="4228EEC1">
                <wp:simplePos x="0" y="0"/>
                <wp:positionH relativeFrom="column">
                  <wp:posOffset>152400</wp:posOffset>
                </wp:positionH>
                <wp:positionV relativeFrom="paragraph">
                  <wp:posOffset>3175</wp:posOffset>
                </wp:positionV>
                <wp:extent cx="1625600" cy="0"/>
                <wp:effectExtent l="5080" t="59690" r="17145" b="5461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8DB22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25pt" to="14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">
                <v:stroke endarrow="classic"/>
              </v:line>
            </w:pict>
          </mc:Fallback>
        </mc:AlternateContent>
      </w:r>
    </w:p>
    <w:p w14:paraId="224251EB" w14:textId="77777777" w:rsidR="00B51E8F" w:rsidRPr="00B51E8F" w:rsidRDefault="00B51E8F" w:rsidP="00B51E8F">
      <w:pPr>
        <w:spacing w:line="0" w:lineRule="atLeast"/>
        <w:ind w:firstLineChars="100" w:firstLine="280"/>
        <w:rPr>
          <w:rFonts w:ascii="HG丸ｺﾞｼｯｸM-PRO" w:eastAsia="HG丸ｺﾞｼｯｸM-PRO"/>
          <w:sz w:val="28"/>
        </w:rPr>
      </w:pPr>
      <w:r w:rsidRPr="00B51E8F">
        <w:rPr>
          <w:rFonts w:ascii="HG丸ｺﾞｼｯｸM-PRO" w:eastAsia="HG丸ｺﾞｼｯｸM-PRO" w:hint="eastAsia"/>
          <w:sz w:val="28"/>
        </w:rPr>
        <w:t>民医連</w:t>
      </w:r>
      <w:smartTag w:uri="urn:schemas-microsoft-com:office:smarttags" w:element="PersonName">
        <w:r w:rsidRPr="00B51E8F">
          <w:rPr>
            <w:rFonts w:ascii="HG丸ｺﾞｼｯｸM-PRO" w:eastAsia="HG丸ｺﾞｼｯｸM-PRO" w:hint="eastAsia"/>
            <w:sz w:val="28"/>
          </w:rPr>
          <w:t>滋賀医学生センター</w:t>
        </w:r>
      </w:smartTag>
    </w:p>
    <w:p w14:paraId="654D70A5" w14:textId="77777777" w:rsidR="00B51E8F" w:rsidRPr="00B51E8F" w:rsidRDefault="00B51E8F" w:rsidP="00B51E8F">
      <w:pPr>
        <w:spacing w:line="0" w:lineRule="atLeast"/>
        <w:ind w:firstLineChars="300" w:firstLine="630"/>
        <w:rPr>
          <w:rFonts w:ascii="HG丸ｺﾞｼｯｸM-PRO" w:eastAsia="HG丸ｺﾞｼｯｸM-PRO"/>
        </w:rPr>
      </w:pPr>
      <w:r w:rsidRPr="00B51E8F">
        <w:rPr>
          <w:rFonts w:ascii="HG丸ｺﾞｼｯｸM-PRO" w:eastAsia="HG丸ｺﾞｼｯｸM-PRO" w:hint="eastAsia"/>
        </w:rPr>
        <w:t xml:space="preserve">ﾒｰﾙ　ms-shiga@shigamin.jp </w:t>
      </w:r>
    </w:p>
    <w:p w14:paraId="66E766B2" w14:textId="77777777" w:rsidR="00B51E8F" w:rsidRPr="00B51E8F" w:rsidRDefault="00B51E8F" w:rsidP="00B51E8F">
      <w:pPr>
        <w:spacing w:line="0" w:lineRule="atLeast"/>
        <w:ind w:firstLineChars="400" w:firstLine="420"/>
        <w:rPr>
          <w:rFonts w:ascii="HG丸ｺﾞｼｯｸM-PRO" w:eastAsia="HG丸ｺﾞｼｯｸM-PRO"/>
        </w:rPr>
      </w:pPr>
      <w:r w:rsidRPr="00B51E8F">
        <w:rPr>
          <w:rFonts w:ascii="HG丸ｺﾞｼｯｸM-PRO" w:eastAsia="HG丸ｺﾞｼｯｸM-PRO" w:hint="eastAsia"/>
          <w:w w:val="50"/>
        </w:rPr>
        <w:t xml:space="preserve">TEL　　</w:t>
      </w:r>
      <w:r w:rsidRPr="00B51E8F">
        <w:rPr>
          <w:rFonts w:ascii="HG丸ｺﾞｼｯｸM-PRO" w:eastAsia="HG丸ｺﾞｼｯｸM-PRO" w:hint="eastAsia"/>
        </w:rPr>
        <w:t xml:space="preserve">(077)543-5224　　</w:t>
      </w:r>
      <w:r w:rsidRPr="00B51E8F">
        <w:rPr>
          <w:rFonts w:ascii="HG丸ｺﾞｼｯｸM-PRO" w:eastAsia="HG丸ｺﾞｼｯｸM-PRO" w:hint="eastAsia"/>
          <w:w w:val="50"/>
        </w:rPr>
        <w:t>FAX</w:t>
      </w:r>
      <w:r w:rsidRPr="00B51E8F">
        <w:rPr>
          <w:rFonts w:ascii="HG丸ｺﾞｼｯｸM-PRO" w:eastAsia="HG丸ｺﾞｼｯｸM-PRO" w:hint="eastAsia"/>
        </w:rPr>
        <w:t xml:space="preserve">　(077)543-5204　</w:t>
      </w:r>
    </w:p>
    <w:p w14:paraId="565BA510" w14:textId="77777777" w:rsidR="00B51E8F" w:rsidRPr="00B51E8F" w:rsidRDefault="00B51E8F" w:rsidP="00B51E8F">
      <w:pPr>
        <w:spacing w:line="0" w:lineRule="atLeast"/>
        <w:ind w:firstLineChars="100" w:firstLine="210"/>
        <w:rPr>
          <w:rFonts w:ascii="HG丸ｺﾞｼｯｸM-PRO" w:eastAsia="HG丸ｺﾞｼｯｸM-PRO"/>
        </w:rPr>
      </w:pPr>
      <w:r w:rsidRPr="00B51E8F">
        <w:rPr>
          <w:rFonts w:ascii="HG丸ｺﾞｼｯｸM-PRO" w:eastAsia="HG丸ｺﾞｼｯｸM-PRO" w:hint="eastAsia"/>
        </w:rPr>
        <w:t xml:space="preserve">〒520-2153　</w:t>
      </w:r>
      <w:r w:rsidRPr="00B51E8F">
        <w:rPr>
          <w:rFonts w:ascii="HG丸ｺﾞｼｯｸM-PRO" w:eastAsia="HG丸ｺﾞｼｯｸM-PRO" w:hint="eastAsia"/>
          <w:w w:val="80"/>
        </w:rPr>
        <w:t>大津市一里山1丁目</w:t>
      </w:r>
      <w:r w:rsidRPr="00B51E8F">
        <w:rPr>
          <w:rFonts w:ascii="HG丸ｺﾞｼｯｸM-PRO" w:eastAsia="HG丸ｺﾞｼｯｸM-PRO" w:hint="eastAsia"/>
        </w:rPr>
        <w:t>9-15-201号</w:t>
      </w:r>
    </w:p>
    <w:p w14:paraId="14D82DF5" w14:textId="77777777" w:rsidR="00B51E8F" w:rsidRPr="00B51E8F" w:rsidRDefault="00B51E8F" w:rsidP="00B51E8F">
      <w:pPr>
        <w:ind w:firstLineChars="300" w:firstLine="780"/>
        <w:rPr>
          <w:rFonts w:ascii="HG丸ｺﾞｼｯｸM-PRO" w:eastAsia="HG丸ｺﾞｼｯｸM-PRO"/>
          <w:sz w:val="26"/>
        </w:rPr>
      </w:pPr>
      <w:r w:rsidRPr="00B51E8F">
        <w:rPr>
          <w:rFonts w:ascii="HG丸ｺﾞｼｯｸM-PRO" w:eastAsia="HG丸ｺﾞｼｯｸM-PRO" w:hint="eastAsia"/>
          <w:sz w:val="26"/>
        </w:rPr>
        <w:t>HP：</w:t>
      </w:r>
      <w:r w:rsidRPr="00B51E8F">
        <w:rPr>
          <w:rFonts w:ascii="HG丸ｺﾞｼｯｸM-PRO" w:eastAsia="HG丸ｺﾞｼｯｸM-PRO" w:hint="eastAsia"/>
          <w:sz w:val="26"/>
          <w:bdr w:val="single" w:sz="4" w:space="0" w:color="auto"/>
        </w:rPr>
        <w:t xml:space="preserve">　</w:t>
      </w:r>
      <w:r w:rsidRPr="00B51E8F">
        <w:rPr>
          <w:rFonts w:ascii="HG丸ｺﾞｼｯｸM-PRO" w:eastAsia="HG丸ｺﾞｼｯｸM-PRO" w:hint="eastAsia"/>
          <w:sz w:val="26"/>
          <w:bdr w:val="single" w:sz="4" w:space="0" w:color="auto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51E8F" w:rsidRPr="00B51E8F">
              <w:rPr>
                <w:rFonts w:ascii="HG丸ｺﾞｼｯｸM-PRO" w:eastAsia="HG丸ｺﾞｼｯｸM-PRO" w:hint="eastAsia"/>
                <w:sz w:val="13"/>
                <w:bdr w:val="single" w:sz="4" w:space="0" w:color="auto"/>
              </w:rPr>
              <w:t>しがみんいれん</w:t>
            </w:r>
          </w:rt>
          <w:rubyBase>
            <w:r w:rsidR="00B51E8F" w:rsidRPr="00B51E8F">
              <w:rPr>
                <w:rFonts w:ascii="HG丸ｺﾞｼｯｸM-PRO" w:eastAsia="HG丸ｺﾞｼｯｸM-PRO" w:hint="eastAsia"/>
                <w:sz w:val="26"/>
                <w:bdr w:val="single" w:sz="4" w:space="0" w:color="auto"/>
              </w:rPr>
              <w:t>滋賀民医連</w:t>
            </w:r>
          </w:rubyBase>
        </w:ruby>
      </w:r>
      <w:r w:rsidRPr="00B51E8F">
        <w:rPr>
          <w:rFonts w:ascii="HG丸ｺﾞｼｯｸM-PRO" w:eastAsia="HG丸ｺﾞｼｯｸM-PRO" w:hint="eastAsia"/>
          <w:sz w:val="26"/>
          <w:bdr w:val="single" w:sz="4" w:space="0" w:color="auto"/>
        </w:rPr>
        <w:t xml:space="preserve">　</w:t>
      </w:r>
      <w:r w:rsidRPr="00B51E8F">
        <w:rPr>
          <w:rFonts w:ascii="HG丸ｺﾞｼｯｸM-PRO" w:eastAsia="HG丸ｺﾞｼｯｸM-PRO" w:hint="eastAsia"/>
          <w:sz w:val="26"/>
        </w:rPr>
        <w:t xml:space="preserve">　</w:t>
      </w:r>
      <w:r w:rsidRPr="00B51E8F">
        <w:rPr>
          <w:rFonts w:ascii="HG丸ｺﾞｼｯｸM-PRO" w:eastAsia="HG丸ｺﾞｼｯｸM-PRO" w:hint="eastAsia"/>
          <w:sz w:val="24"/>
        </w:rPr>
        <w:t>←クリック!!</w:t>
      </w:r>
    </w:p>
    <w:p w14:paraId="2C019A2B" w14:textId="77777777" w:rsidR="00D51996" w:rsidRPr="00B51E8F" w:rsidRDefault="00D51996"/>
    <w:sectPr w:rsidR="00D51996" w:rsidRPr="00B51E8F" w:rsidSect="00AE48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ＲＦシリウス-ＬⅡ">
    <w:altName w:val="ＭＳ 明朝"/>
    <w:charset w:val="80"/>
    <w:family w:val="auto"/>
    <w:pitch w:val="fixed"/>
    <w:sig w:usb0="00000000" w:usb1="08070000" w:usb2="00000010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D0035"/>
    <w:multiLevelType w:val="singleLevel"/>
    <w:tmpl w:val="5F7469C8"/>
    <w:lvl w:ilvl="0">
      <w:numFmt w:val="bullet"/>
      <w:lvlText w:val="※"/>
      <w:lvlJc w:val="left"/>
      <w:pPr>
        <w:tabs>
          <w:tab w:val="num" w:pos="552"/>
        </w:tabs>
        <w:ind w:left="552" w:hanging="276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EA"/>
    <w:rsid w:val="00783FA4"/>
    <w:rsid w:val="00AE48EA"/>
    <w:rsid w:val="00B51E8F"/>
    <w:rsid w:val="00D51996"/>
    <w:rsid w:val="00EB45E3"/>
    <w:rsid w:val="00F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8760E"/>
  <w15:chartTrackingRefBased/>
  <w15:docId w15:val="{66F52DD6-BD26-4058-9EA1-6B23F398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8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2020-06-19T05:17:00Z</dcterms:created>
  <dcterms:modified xsi:type="dcterms:W3CDTF">2020-07-02T07:46:00Z</dcterms:modified>
</cp:coreProperties>
</file>